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09" w:rsidRPr="009A2C9A" w:rsidRDefault="009C0B09" w:rsidP="009C0B09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49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97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2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December 27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2015 </w:t>
      </w:r>
    </w:p>
    <w:p w:rsidR="009C0B09" w:rsidRDefault="009C0B09" w:rsidP="009C0B09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9C0B09" w:rsidRDefault="009C0B09" w:rsidP="009C0B09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9C0B09" w:rsidRDefault="009C0B09" w:rsidP="009C0B09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9C0B09" w:rsidRPr="00DA7FE2" w:rsidRDefault="009C0B09" w:rsidP="009C0B09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0A073C" w:rsidRDefault="000A073C" w:rsidP="000A0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9C0B0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#2minutebeach clean in Cornwall</w:t>
        </w:r>
      </w:hyperlink>
    </w:p>
    <w:p w:rsidR="000A073C" w:rsidRPr="00A949BF" w:rsidRDefault="000A073C" w:rsidP="000A073C">
      <w:pPr>
        <w:rPr>
          <w:rFonts w:ascii="Times New Roman" w:hAnsi="Times New Roman" w:cs="Times New Roman"/>
          <w:sz w:val="24"/>
          <w:szCs w:val="24"/>
        </w:rPr>
      </w:pPr>
      <w:r w:rsidRPr="009C0B09">
        <w:rPr>
          <w:rFonts w:ascii="Times New Roman" w:hAnsi="Times New Roman" w:cs="Times New Roman"/>
          <w:sz w:val="24"/>
          <w:szCs w:val="24"/>
        </w:rPr>
        <w:t>www.beachclean.net</w:t>
      </w:r>
    </w:p>
    <w:p w:rsidR="001843B2" w:rsidRPr="001F1BF6" w:rsidRDefault="007A4C6F" w:rsidP="001843B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</w:pPr>
      <w:hyperlink r:id="rId5" w:history="1">
        <w:r w:rsidR="001843B2" w:rsidRPr="007A4C6F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>Wolverhampton litter wardens to use spying tactics</w:t>
        </w:r>
        <w:r w:rsidR="001843B2" w:rsidRPr="007A4C6F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n-CA"/>
          </w:rPr>
          <w:t xml:space="preserve"> </w:t>
        </w:r>
      </w:hyperlink>
      <w:r w:rsidR="001843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  <w:t xml:space="preserve"> </w:t>
      </w:r>
    </w:p>
    <w:p w:rsidR="001843B2" w:rsidRPr="00F25784" w:rsidRDefault="001843B2" w:rsidP="009C0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C6F">
        <w:rPr>
          <w:rFonts w:ascii="Times New Roman" w:hAnsi="Times New Roman" w:cs="Times New Roman"/>
          <w:sz w:val="24"/>
          <w:szCs w:val="24"/>
        </w:rPr>
        <w:t>http://www.expressandstar.com/news</w:t>
      </w:r>
      <w:r w:rsidRPr="007A4C6F">
        <w:rPr>
          <w:rFonts w:ascii="Times New Roman" w:hAnsi="Times New Roman" w:cs="Times New Roman"/>
          <w:sz w:val="24"/>
          <w:szCs w:val="24"/>
        </w:rPr>
        <w:t>/</w:t>
      </w:r>
      <w:r w:rsidRPr="007A4C6F">
        <w:rPr>
          <w:rFonts w:ascii="Times New Roman" w:hAnsi="Times New Roman" w:cs="Times New Roman"/>
          <w:sz w:val="24"/>
          <w:szCs w:val="24"/>
        </w:rPr>
        <w:t>2015/12/26/wolverhampton-litter-wardens-to-use-spying-tactics/</w:t>
      </w:r>
    </w:p>
    <w:p w:rsidR="009C0B09" w:rsidRDefault="009C0B09" w:rsidP="007A4C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2D79" w:rsidRPr="00F25784" w:rsidRDefault="007A4C6F" w:rsidP="007A4C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B62D79" w:rsidRPr="007A4C6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Dominica to establish night court to deal with litterbugs</w:t>
        </w:r>
      </w:hyperlink>
      <w:r w:rsidR="00F257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62D79" w:rsidRPr="00F25784" w:rsidRDefault="00B62D79" w:rsidP="00B6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C6F">
        <w:rPr>
          <w:rFonts w:ascii="Times New Roman" w:hAnsi="Times New Roman" w:cs="Times New Roman"/>
          <w:sz w:val="24"/>
          <w:szCs w:val="24"/>
        </w:rPr>
        <w:t>http://www.jamaicaobserver.com/news/Dominica-to-establish-night-court-to-deal-with-litterbugs</w:t>
      </w:r>
    </w:p>
    <w:p w:rsidR="00B62D79" w:rsidRPr="00F25784" w:rsidRDefault="00B62D79" w:rsidP="00B62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C6F" w:rsidRDefault="007A4C6F" w:rsidP="00B62D7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62D79" w:rsidRPr="007A4C6F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Airtime recharge card ban looms</w:t>
        </w:r>
        <w:r w:rsidR="00F25784" w:rsidRPr="007A4C6F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</w:hyperlink>
      <w:r w:rsidR="00F257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62D79" w:rsidRPr="00F25784" w:rsidRDefault="00B62D79" w:rsidP="00B6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C6F">
        <w:rPr>
          <w:rFonts w:ascii="Times New Roman" w:hAnsi="Times New Roman" w:cs="Times New Roman"/>
          <w:sz w:val="24"/>
          <w:szCs w:val="24"/>
        </w:rPr>
        <w:t>http://www.zimbabwesituation.com/news/zimsit-m-airtime-recharge-card-ban-looms-the-herald/</w:t>
      </w:r>
    </w:p>
    <w:p w:rsidR="00B62D79" w:rsidRDefault="00B62D79" w:rsidP="00A9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73C" w:rsidRDefault="000A073C" w:rsidP="000A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A4C6F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EDITORIAL COMMENT: Litter disposal measures must be sustainable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A073C" w:rsidRDefault="000A073C" w:rsidP="000A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8A8">
        <w:rPr>
          <w:rFonts w:ascii="Times New Roman" w:hAnsi="Times New Roman" w:cs="Times New Roman"/>
          <w:sz w:val="24"/>
          <w:szCs w:val="24"/>
        </w:rPr>
        <w:t>http://www.herald.co.zw/editorial-comment-litter-disposal-measures-must-be-sustainable/</w:t>
      </w:r>
    </w:p>
    <w:p w:rsidR="007A4C6F" w:rsidRPr="001F1BF6" w:rsidRDefault="007A4C6F" w:rsidP="007A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BF" w:rsidRPr="00A949BF" w:rsidRDefault="00A949BF">
      <w:pPr>
        <w:rPr>
          <w:rFonts w:ascii="Times New Roman" w:hAnsi="Times New Roman" w:cs="Times New Roman"/>
          <w:sz w:val="24"/>
          <w:szCs w:val="24"/>
        </w:rPr>
      </w:pPr>
    </w:p>
    <w:sectPr w:rsidR="00A949BF" w:rsidRPr="00A949BF" w:rsidSect="00CB0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2E9"/>
    <w:rsid w:val="000A073C"/>
    <w:rsid w:val="001843B2"/>
    <w:rsid w:val="004E292F"/>
    <w:rsid w:val="005A4713"/>
    <w:rsid w:val="006268A8"/>
    <w:rsid w:val="00642E55"/>
    <w:rsid w:val="0071111A"/>
    <w:rsid w:val="007A4C6F"/>
    <w:rsid w:val="009C0B09"/>
    <w:rsid w:val="00A362E9"/>
    <w:rsid w:val="00A949BF"/>
    <w:rsid w:val="00B62D79"/>
    <w:rsid w:val="00CB0C82"/>
    <w:rsid w:val="00D72F9B"/>
    <w:rsid w:val="00F2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D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43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ald.co.zw/editorial-comment-litter-disposal-measures-must-be-sustainab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imbabwesituation.com/news/zimsit-m-airtime-recharge-card-ban-looms-the-heral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maicaobserver.com/news/Dominica-to-establish-night-court-to-deal-with-litterbugs" TargetMode="External"/><Relationship Id="rId5" Type="http://schemas.openxmlformats.org/officeDocument/2006/relationships/hyperlink" Target="http://www.expressandstar.com/news/2015/12/26/wolverhampton-litter-wardens-to-use-spying-tactic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achclean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2015-12-27T16:22:00Z</dcterms:created>
  <dcterms:modified xsi:type="dcterms:W3CDTF">2015-12-27T16:23:00Z</dcterms:modified>
</cp:coreProperties>
</file>